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0EEC0" w14:textId="6767A54D" w:rsidR="002617E0" w:rsidRPr="002617E0" w:rsidRDefault="002617E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Monday 22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nd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Feb</w:t>
      </w:r>
    </w:p>
    <w:p w14:paraId="7BD58319" w14:textId="7C95C058" w:rsidR="002617E0" w:rsidRPr="002617E0" w:rsidRDefault="002617E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Psalm 19</w:t>
      </w:r>
    </w:p>
    <w:p w14:paraId="491347AC" w14:textId="05A18E69" w:rsidR="002617E0" w:rsidRDefault="002617E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God’s Glory in Creation and the Law</w:t>
      </w:r>
    </w:p>
    <w:p w14:paraId="21E10F97" w14:textId="77777777" w:rsidR="002617E0" w:rsidRPr="002617E0" w:rsidRDefault="002617E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2A813978" w14:textId="77777777" w:rsidR="002617E0" w:rsidRPr="002617E0" w:rsidRDefault="002617E0" w:rsidP="002617E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2617E0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7 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The law of the </w:t>
      </w:r>
      <w:r w:rsidRPr="002617E0">
        <w:rPr>
          <w:rFonts w:eastAsia="Times New Roman" w:cstheme="minorHAnsi"/>
          <w:smallCaps/>
          <w:color w:val="000000"/>
          <w:sz w:val="28"/>
          <w:szCs w:val="28"/>
          <w:lang w:eastAsia="en-GB"/>
        </w:rPr>
        <w:t>Lord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 is perfect,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reviving the soul;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  <w:t>the decrees of the </w:t>
      </w:r>
      <w:r w:rsidRPr="002617E0">
        <w:rPr>
          <w:rFonts w:eastAsia="Times New Roman" w:cstheme="minorHAnsi"/>
          <w:smallCaps/>
          <w:color w:val="000000"/>
          <w:sz w:val="28"/>
          <w:szCs w:val="28"/>
          <w:lang w:eastAsia="en-GB"/>
        </w:rPr>
        <w:t>Lord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 are sure,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making wise the simple;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8 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the precepts of the </w:t>
      </w:r>
      <w:r w:rsidRPr="002617E0">
        <w:rPr>
          <w:rFonts w:eastAsia="Times New Roman" w:cstheme="minorHAnsi"/>
          <w:b/>
          <w:bCs/>
          <w:smallCaps/>
          <w:color w:val="000000"/>
          <w:sz w:val="28"/>
          <w:szCs w:val="28"/>
          <w:lang w:eastAsia="en-GB"/>
        </w:rPr>
        <w:t>Lord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 are right,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rejoicing the heart;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  <w:t>the commandment of the </w:t>
      </w:r>
      <w:r w:rsidRPr="002617E0">
        <w:rPr>
          <w:rFonts w:eastAsia="Times New Roman" w:cstheme="minorHAnsi"/>
          <w:b/>
          <w:bCs/>
          <w:smallCaps/>
          <w:color w:val="000000"/>
          <w:sz w:val="28"/>
          <w:szCs w:val="28"/>
          <w:lang w:eastAsia="en-GB"/>
        </w:rPr>
        <w:t>Lord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 is clear,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enlightening the </w:t>
      </w:r>
      <w:proofErr w:type="gramStart"/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eyes;</w:t>
      </w:r>
      <w:proofErr w:type="gramEnd"/>
    </w:p>
    <w:p w14:paraId="49F11257" w14:textId="6D879523" w:rsidR="002617E0" w:rsidRPr="002617E0" w:rsidRDefault="002617E0" w:rsidP="002617E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9 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the fear of the </w:t>
      </w:r>
      <w:r w:rsidRPr="002617E0">
        <w:rPr>
          <w:rFonts w:eastAsia="Times New Roman" w:cstheme="minorHAnsi"/>
          <w:smallCaps/>
          <w:color w:val="000000"/>
          <w:sz w:val="28"/>
          <w:szCs w:val="28"/>
          <w:lang w:eastAsia="en-GB"/>
        </w:rPr>
        <w:t>Lord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 is pure,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enduring forever;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  <w:t>the ordinances of the </w:t>
      </w:r>
      <w:r w:rsidRPr="002617E0">
        <w:rPr>
          <w:rFonts w:eastAsia="Times New Roman" w:cstheme="minorHAnsi"/>
          <w:smallCaps/>
          <w:color w:val="000000"/>
          <w:sz w:val="28"/>
          <w:szCs w:val="28"/>
          <w:lang w:eastAsia="en-GB"/>
        </w:rPr>
        <w:t>Lord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 are true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and righteous altogether.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10 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More to be desired are they </w:t>
      </w:r>
      <w:proofErr w:type="spellStart"/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than</w:t>
      </w:r>
      <w:proofErr w:type="spellEnd"/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gold,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even much fine gold;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  <w:t>sweeter also than honey,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and drippings of the honeycomb.</w:t>
      </w:r>
    </w:p>
    <w:p w14:paraId="057142D9" w14:textId="77777777" w:rsidR="002617E0" w:rsidRPr="002617E0" w:rsidRDefault="002617E0" w:rsidP="002617E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2F3CC296" w14:textId="77777777" w:rsidR="002617E0" w:rsidRDefault="002617E0" w:rsidP="002617E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2617E0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11 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Moreover by them is your servant warned;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in keeping them there is great reward.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12 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But who can detect their errors?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Clear me from hidden faults.</w:t>
      </w:r>
    </w:p>
    <w:p w14:paraId="40597BD5" w14:textId="12A6A903" w:rsidR="002617E0" w:rsidRPr="002617E0" w:rsidRDefault="002617E0" w:rsidP="002617E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13 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Keep back your servant also from the insolent;</w:t>
      </w:r>
      <w:r w:rsidR="0086131B" w:rsidRPr="002617E0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do not let them have dominion over me.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  <w:t>Then I shall be blameless,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and innocent of great transgression.</w:t>
      </w:r>
    </w:p>
    <w:p w14:paraId="43F06741" w14:textId="77777777" w:rsidR="002617E0" w:rsidRPr="002617E0" w:rsidRDefault="002617E0" w:rsidP="002617E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2617E0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14 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Let the words of my mouth and the meditation of my heart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be acceptable to you,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O </w:t>
      </w:r>
      <w:r w:rsidRPr="002617E0">
        <w:rPr>
          <w:rFonts w:eastAsia="Times New Roman" w:cstheme="minorHAnsi"/>
          <w:b/>
          <w:bCs/>
          <w:smallCaps/>
          <w:color w:val="000000"/>
          <w:sz w:val="28"/>
          <w:szCs w:val="28"/>
          <w:lang w:eastAsia="en-GB"/>
        </w:rPr>
        <w:t>Lord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, my </w:t>
      </w:r>
      <w:proofErr w:type="gramStart"/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rock</w:t>
      </w:r>
      <w:proofErr w:type="gramEnd"/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and my redeemer.</w:t>
      </w:r>
    </w:p>
    <w:p w14:paraId="5448BDAE" w14:textId="77777777" w:rsidR="002617E0" w:rsidRPr="002617E0" w:rsidRDefault="002617E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60C09950" w14:textId="77777777" w:rsidR="002617E0" w:rsidRDefault="002617E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76D7D887" w14:textId="77777777" w:rsidR="002617E0" w:rsidRDefault="002617E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3759C3F2" w14:textId="77777777" w:rsidR="002617E0" w:rsidRDefault="002617E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7A8D26A4" w14:textId="77777777" w:rsidR="002617E0" w:rsidRDefault="002617E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649A8253" w14:textId="09BEDF67" w:rsidR="002617E0" w:rsidRPr="002617E0" w:rsidRDefault="002617E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Monday 1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st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March</w:t>
      </w:r>
    </w:p>
    <w:p w14:paraId="161A7164" w14:textId="0E3D66B9" w:rsidR="002617E0" w:rsidRPr="002617E0" w:rsidRDefault="002617E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Psalm 79</w:t>
      </w:r>
    </w:p>
    <w:p w14:paraId="0F7CD203" w14:textId="77777777" w:rsidR="002617E0" w:rsidRPr="002617E0" w:rsidRDefault="002617E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Plea for Mercy for Jerusalem</w:t>
      </w:r>
    </w:p>
    <w:p w14:paraId="02448503" w14:textId="575F5B13" w:rsidR="002617E0" w:rsidRPr="002617E0" w:rsidRDefault="002617E0" w:rsidP="002617E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19AF6A4E" w14:textId="14105293" w:rsidR="002617E0" w:rsidRDefault="002617E0" w:rsidP="002617E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2617E0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8 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Do not remember against us the iniquities of our ancestors;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let your compassion come speedily to meet us,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for we are brought very low.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9 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Help us, O God of our salvation,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for the glory of your name;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  <w:t>deliver us, and forgive our sins,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for your name’s sake.</w:t>
      </w:r>
    </w:p>
    <w:p w14:paraId="513C8195" w14:textId="77777777" w:rsidR="002617E0" w:rsidRPr="002617E0" w:rsidRDefault="002617E0" w:rsidP="002617E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798DFE3D" w14:textId="6A4077F1" w:rsidR="002617E0" w:rsidRPr="002617E0" w:rsidRDefault="002617E0" w:rsidP="002617E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2617E0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11 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Let the groans of the prisoners come before you;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according to your great power preserve those doomed to die.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13 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Then we your people, the flock of your pasture,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will give thanks to you forever;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from generation to generation we will recount your praise.</w:t>
      </w:r>
    </w:p>
    <w:p w14:paraId="27DE5D2C" w14:textId="77777777" w:rsidR="002617E0" w:rsidRDefault="002617E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2F5C584F" w14:textId="77777777" w:rsidR="00D87E00" w:rsidRDefault="00D87E0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1D8DD787" w14:textId="77777777" w:rsidR="00D87E00" w:rsidRDefault="00D87E0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321EBB7A" w14:textId="77777777" w:rsidR="00D87E00" w:rsidRDefault="00D87E0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20C6E44A" w14:textId="77777777" w:rsidR="00D87E00" w:rsidRDefault="00D87E0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2A2C561A" w14:textId="77777777" w:rsidR="00D87E00" w:rsidRDefault="00D87E0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6E02D4A1" w14:textId="77777777" w:rsidR="00D87E00" w:rsidRDefault="00D87E0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1C266E4E" w14:textId="77777777" w:rsidR="00D87E00" w:rsidRDefault="00D87E0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1EBA3F9D" w14:textId="77777777" w:rsidR="00D87E00" w:rsidRDefault="00D87E0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7CA099DC" w14:textId="77777777" w:rsidR="00D87E00" w:rsidRDefault="00D87E0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5C437D2B" w14:textId="77777777" w:rsidR="00D87E00" w:rsidRDefault="00D87E0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57D06A49" w14:textId="77777777" w:rsidR="00D87E00" w:rsidRDefault="00D87E0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62AB8B11" w14:textId="77777777" w:rsidR="00D87E00" w:rsidRDefault="00D87E0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0C189C21" w14:textId="77777777" w:rsidR="00D87E00" w:rsidRDefault="00D87E0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1D72D4AE" w14:textId="77777777" w:rsidR="00D87E00" w:rsidRDefault="00D87E0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4EF0E9B5" w14:textId="77777777" w:rsidR="00D87E00" w:rsidRDefault="00D87E0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16D932BD" w14:textId="77777777" w:rsidR="00D87E00" w:rsidRDefault="00D87E0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27AE87A1" w14:textId="77777777" w:rsidR="00D87E00" w:rsidRDefault="00D87E0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2F5CF8EE" w14:textId="77777777" w:rsidR="00D87E00" w:rsidRDefault="00D87E0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4DD4DE14" w14:textId="6D96057A" w:rsidR="002617E0" w:rsidRPr="002617E0" w:rsidRDefault="002617E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lastRenderedPageBreak/>
        <w:t>Monday 8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th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March</w:t>
      </w:r>
    </w:p>
    <w:p w14:paraId="5EB0DA43" w14:textId="363C9961" w:rsidR="002617E0" w:rsidRPr="002617E0" w:rsidRDefault="002617E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Psalm 98</w:t>
      </w:r>
    </w:p>
    <w:p w14:paraId="41B230DB" w14:textId="1944031A" w:rsidR="002617E0" w:rsidRDefault="002617E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Praise the Judge of the World</w:t>
      </w:r>
    </w:p>
    <w:p w14:paraId="6137CB58" w14:textId="77777777" w:rsidR="002617E0" w:rsidRPr="002617E0" w:rsidRDefault="002617E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4D2E4D27" w14:textId="77777777" w:rsidR="002617E0" w:rsidRDefault="002617E0" w:rsidP="002617E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2617E0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1 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O sing to the </w:t>
      </w:r>
      <w:r w:rsidRPr="002617E0">
        <w:rPr>
          <w:rFonts w:eastAsia="Times New Roman" w:cstheme="minorHAnsi"/>
          <w:smallCaps/>
          <w:color w:val="000000"/>
          <w:sz w:val="28"/>
          <w:szCs w:val="28"/>
          <w:lang w:eastAsia="en-GB"/>
        </w:rPr>
        <w:t>Lord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 a new song,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 xml:space="preserve">for he has done 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marvellous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things.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  <w:t>His right hand and his holy arm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have gotten him victory.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2 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The </w:t>
      </w:r>
      <w:r w:rsidRPr="002617E0">
        <w:rPr>
          <w:rFonts w:eastAsia="Times New Roman" w:cstheme="minorHAnsi"/>
          <w:b/>
          <w:bCs/>
          <w:smallCaps/>
          <w:color w:val="000000"/>
          <w:sz w:val="28"/>
          <w:szCs w:val="28"/>
          <w:lang w:eastAsia="en-GB"/>
        </w:rPr>
        <w:t>Lord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 has made known his victory;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he has revealed his vindication in the sight of the nations.</w:t>
      </w:r>
    </w:p>
    <w:p w14:paraId="31452E11" w14:textId="3480D313" w:rsidR="002617E0" w:rsidRPr="002617E0" w:rsidRDefault="002617E0" w:rsidP="002617E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3 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He has remembered his steadfast love and faithfulness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to the house of Israel.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  <w:t>All the ends of the earth have seen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the victory of our God.</w:t>
      </w:r>
    </w:p>
    <w:p w14:paraId="205C11DB" w14:textId="77777777" w:rsidR="00B65679" w:rsidRDefault="002617E0" w:rsidP="002617E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2617E0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4 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Make a joyful noise to the </w:t>
      </w:r>
      <w:r w:rsidRPr="002617E0">
        <w:rPr>
          <w:rFonts w:eastAsia="Times New Roman" w:cstheme="minorHAnsi"/>
          <w:b/>
          <w:bCs/>
          <w:smallCaps/>
          <w:color w:val="000000"/>
          <w:sz w:val="28"/>
          <w:szCs w:val="28"/>
          <w:lang w:eastAsia="en-GB"/>
        </w:rPr>
        <w:t>Lord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, all the earth;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break forth into joyous song and sing praises.</w:t>
      </w:r>
    </w:p>
    <w:p w14:paraId="460522C2" w14:textId="0725B0EA" w:rsidR="002617E0" w:rsidRDefault="002617E0" w:rsidP="002617E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5 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Sing praises to the </w:t>
      </w:r>
      <w:r w:rsidRPr="002617E0">
        <w:rPr>
          <w:rFonts w:eastAsia="Times New Roman" w:cstheme="minorHAnsi"/>
          <w:smallCaps/>
          <w:color w:val="000000"/>
          <w:sz w:val="28"/>
          <w:szCs w:val="28"/>
          <w:lang w:eastAsia="en-GB"/>
        </w:rPr>
        <w:t>Lord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 with the lyre,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with the lyre and the sound of melody.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6 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With trumpets and the sound of the horn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make a joyful noise before the King, the </w:t>
      </w:r>
      <w:r w:rsidRPr="002617E0">
        <w:rPr>
          <w:rFonts w:eastAsia="Times New Roman" w:cstheme="minorHAnsi"/>
          <w:b/>
          <w:bCs/>
          <w:smallCaps/>
          <w:color w:val="000000"/>
          <w:sz w:val="28"/>
          <w:szCs w:val="28"/>
          <w:lang w:eastAsia="en-GB"/>
        </w:rPr>
        <w:t>Lord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.</w:t>
      </w:r>
    </w:p>
    <w:p w14:paraId="4C00B6E1" w14:textId="77777777" w:rsidR="00B65679" w:rsidRPr="002617E0" w:rsidRDefault="00B65679" w:rsidP="002617E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64F30ABC" w14:textId="77777777" w:rsidR="00B65679" w:rsidRDefault="002617E0" w:rsidP="002617E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2617E0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7 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Let the sea roar, and all that fills it;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the world and those who live in it.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8 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Let the floods clap their hands;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let the hills sing together for </w:t>
      </w:r>
      <w:proofErr w:type="gramStart"/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joy</w:t>
      </w:r>
      <w:proofErr w:type="gramEnd"/>
    </w:p>
    <w:p w14:paraId="4E134B7C" w14:textId="5AEFA882" w:rsidR="002617E0" w:rsidRDefault="002617E0" w:rsidP="002617E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9 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at the presence of the </w:t>
      </w:r>
      <w:r w:rsidRPr="002617E0">
        <w:rPr>
          <w:rFonts w:eastAsia="Times New Roman" w:cstheme="minorHAnsi"/>
          <w:smallCaps/>
          <w:color w:val="000000"/>
          <w:sz w:val="28"/>
          <w:szCs w:val="28"/>
          <w:lang w:eastAsia="en-GB"/>
        </w:rPr>
        <w:t>Lord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, for he is coming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to judge the earth.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  <w:t>He will judge the world with righteousness,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and the peoples with equity.</w:t>
      </w:r>
    </w:p>
    <w:p w14:paraId="372077BE" w14:textId="77777777" w:rsidR="00B65679" w:rsidRPr="002617E0" w:rsidRDefault="00B65679" w:rsidP="002617E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091996A6" w14:textId="77777777" w:rsidR="00D87E00" w:rsidRDefault="00D87E0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010D1996" w14:textId="77777777" w:rsidR="00D87E00" w:rsidRDefault="00D87E0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5702E325" w14:textId="77777777" w:rsidR="00D87E00" w:rsidRDefault="00D87E0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7DEDE36E" w14:textId="6E9B4DC1" w:rsidR="002617E0" w:rsidRPr="002617E0" w:rsidRDefault="002617E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Monday 15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th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March</w:t>
      </w:r>
    </w:p>
    <w:p w14:paraId="34E7E275" w14:textId="4A42C0DE" w:rsidR="002617E0" w:rsidRPr="002617E0" w:rsidRDefault="002617E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Psalm 30</w:t>
      </w:r>
    </w:p>
    <w:p w14:paraId="3EE7852F" w14:textId="739E78CE" w:rsidR="002617E0" w:rsidRDefault="002617E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Thanksgiving for Recovery from Grave Illness</w:t>
      </w:r>
    </w:p>
    <w:p w14:paraId="218D6D4D" w14:textId="77777777" w:rsidR="00B65679" w:rsidRPr="002617E0" w:rsidRDefault="00B65679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7B6A771F" w14:textId="77777777" w:rsidR="00B65679" w:rsidRDefault="002617E0" w:rsidP="002617E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2617E0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1 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I will extol you, O </w:t>
      </w:r>
      <w:r w:rsidRPr="002617E0">
        <w:rPr>
          <w:rFonts w:eastAsia="Times New Roman" w:cstheme="minorHAnsi"/>
          <w:smallCaps/>
          <w:color w:val="000000"/>
          <w:sz w:val="28"/>
          <w:szCs w:val="28"/>
          <w:lang w:eastAsia="en-GB"/>
        </w:rPr>
        <w:t>Lord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, for you have drawn me up,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and did not let my foes rejoice over me.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2 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O </w:t>
      </w:r>
      <w:r w:rsidRPr="002617E0">
        <w:rPr>
          <w:rFonts w:eastAsia="Times New Roman" w:cstheme="minorHAnsi"/>
          <w:b/>
          <w:bCs/>
          <w:smallCaps/>
          <w:color w:val="000000"/>
          <w:sz w:val="28"/>
          <w:szCs w:val="28"/>
          <w:lang w:eastAsia="en-GB"/>
        </w:rPr>
        <w:t>Lord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 my God, I cried to you for help,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and you have healed me.</w:t>
      </w:r>
    </w:p>
    <w:p w14:paraId="727EF510" w14:textId="7C3B74D2" w:rsidR="002617E0" w:rsidRPr="002617E0" w:rsidRDefault="002617E0" w:rsidP="002617E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3 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O </w:t>
      </w:r>
      <w:r w:rsidRPr="002617E0">
        <w:rPr>
          <w:rFonts w:eastAsia="Times New Roman" w:cstheme="minorHAnsi"/>
          <w:smallCaps/>
          <w:color w:val="000000"/>
          <w:sz w:val="28"/>
          <w:szCs w:val="28"/>
          <w:lang w:eastAsia="en-GB"/>
        </w:rPr>
        <w:t>Lord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 xml:space="preserve">, you brought up my soul from </w:t>
      </w:r>
      <w:proofErr w:type="spellStart"/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Sheol</w:t>
      </w:r>
      <w:proofErr w:type="spellEnd"/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,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restored me to life from among those gone down to the Pit.</w:t>
      </w:r>
      <w:r w:rsidR="0086131B" w:rsidRPr="002617E0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</w:p>
    <w:p w14:paraId="280B01AF" w14:textId="77777777" w:rsidR="00D87E00" w:rsidRPr="00D87E00" w:rsidRDefault="002617E0" w:rsidP="002617E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2617E0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4 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Sing praises to the </w:t>
      </w:r>
      <w:r w:rsidRPr="002617E0">
        <w:rPr>
          <w:rFonts w:eastAsia="Times New Roman" w:cstheme="minorHAnsi"/>
          <w:b/>
          <w:bCs/>
          <w:smallCaps/>
          <w:color w:val="000000"/>
          <w:sz w:val="28"/>
          <w:szCs w:val="28"/>
          <w:lang w:eastAsia="en-GB"/>
        </w:rPr>
        <w:t>Lord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, O you his faithful ones,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and give thanks to his holy name.</w:t>
      </w:r>
    </w:p>
    <w:p w14:paraId="0B8C6140" w14:textId="095BF678" w:rsidR="002617E0" w:rsidRPr="002617E0" w:rsidRDefault="002617E0" w:rsidP="002617E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5 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For his anger is but for a moment;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his favo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u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r is for a lifetime.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  <w:t>Weeping may linger for the night,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but joy comes with the morning.</w:t>
      </w:r>
    </w:p>
    <w:p w14:paraId="53F3492D" w14:textId="494C50DE" w:rsidR="002617E0" w:rsidRDefault="002617E0" w:rsidP="002617E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2617E0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8 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To you, O </w:t>
      </w:r>
      <w:r w:rsidRPr="002617E0">
        <w:rPr>
          <w:rFonts w:eastAsia="Times New Roman" w:cstheme="minorHAnsi"/>
          <w:b/>
          <w:bCs/>
          <w:smallCaps/>
          <w:color w:val="000000"/>
          <w:sz w:val="28"/>
          <w:szCs w:val="28"/>
          <w:lang w:eastAsia="en-GB"/>
        </w:rPr>
        <w:t>Lord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, I cried,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and to the </w:t>
      </w:r>
      <w:r w:rsidRPr="002617E0">
        <w:rPr>
          <w:rFonts w:eastAsia="Times New Roman" w:cstheme="minorHAnsi"/>
          <w:b/>
          <w:bCs/>
          <w:smallCaps/>
          <w:color w:val="000000"/>
          <w:sz w:val="28"/>
          <w:szCs w:val="28"/>
          <w:lang w:eastAsia="en-GB"/>
        </w:rPr>
        <w:t>Lord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 I made supplication:</w:t>
      </w:r>
    </w:p>
    <w:p w14:paraId="0FC73AA1" w14:textId="77777777" w:rsidR="00D87E00" w:rsidRPr="002617E0" w:rsidRDefault="00D87E00" w:rsidP="002617E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374B12D9" w14:textId="7C8F9FAD" w:rsidR="002617E0" w:rsidRPr="002617E0" w:rsidRDefault="002617E0" w:rsidP="002617E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2617E0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11 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You have turned my mourning into dancing;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you have taken off my sackcloth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and clothed me with joy,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12 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so that my soul may praise you and not be silent.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O </w:t>
      </w:r>
      <w:r w:rsidRPr="002617E0">
        <w:rPr>
          <w:rFonts w:eastAsia="Times New Roman" w:cstheme="minorHAnsi"/>
          <w:b/>
          <w:bCs/>
          <w:smallCaps/>
          <w:color w:val="000000"/>
          <w:sz w:val="28"/>
          <w:szCs w:val="28"/>
          <w:lang w:eastAsia="en-GB"/>
        </w:rPr>
        <w:t>Lord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 my God, I will give thanks to you forever.</w:t>
      </w:r>
    </w:p>
    <w:p w14:paraId="21807FD0" w14:textId="77777777" w:rsidR="00B65679" w:rsidRDefault="00B65679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7A9713B9" w14:textId="77777777" w:rsidR="00D87E00" w:rsidRDefault="00D87E0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7A44F66C" w14:textId="77777777" w:rsidR="00D87E00" w:rsidRDefault="00D87E0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3EF32229" w14:textId="77777777" w:rsidR="00D87E00" w:rsidRDefault="00D87E0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0C0B29C2" w14:textId="77777777" w:rsidR="00D87E00" w:rsidRDefault="00D87E0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7813E83F" w14:textId="77777777" w:rsidR="00D87E00" w:rsidRDefault="00D87E0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570C2E84" w14:textId="77777777" w:rsidR="00D87E00" w:rsidRDefault="00D87E0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76E1F35F" w14:textId="77777777" w:rsidR="00D87E00" w:rsidRDefault="00D87E0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4D0E380C" w14:textId="09615AB8" w:rsidR="002617E0" w:rsidRPr="002617E0" w:rsidRDefault="002617E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lastRenderedPageBreak/>
        <w:t>Monday 22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nd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March</w:t>
      </w:r>
    </w:p>
    <w:p w14:paraId="701ABF3A" w14:textId="4B5D157D" w:rsidR="002617E0" w:rsidRPr="002617E0" w:rsidRDefault="002617E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Psalm 23</w:t>
      </w:r>
    </w:p>
    <w:p w14:paraId="4D270819" w14:textId="77777777" w:rsidR="002617E0" w:rsidRPr="002617E0" w:rsidRDefault="002617E0" w:rsidP="002617E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The Divine Shepherd</w:t>
      </w:r>
    </w:p>
    <w:p w14:paraId="6B967618" w14:textId="77777777" w:rsidR="00B65679" w:rsidRDefault="00B65679" w:rsidP="002617E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</w:pPr>
    </w:p>
    <w:p w14:paraId="5D7431D7" w14:textId="77777777" w:rsidR="00D87E00" w:rsidRDefault="002617E0" w:rsidP="002617E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2617E0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1 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The </w:t>
      </w:r>
      <w:r w:rsidRPr="002617E0">
        <w:rPr>
          <w:rFonts w:eastAsia="Times New Roman" w:cstheme="minorHAnsi"/>
          <w:smallCaps/>
          <w:color w:val="000000"/>
          <w:sz w:val="28"/>
          <w:szCs w:val="28"/>
          <w:lang w:eastAsia="en-GB"/>
        </w:rPr>
        <w:t>Lord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 xml:space="preserve"> is my </w:t>
      </w:r>
      <w:proofErr w:type="gramStart"/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shepherd,</w:t>
      </w:r>
      <w:proofErr w:type="gramEnd"/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I shall not want.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2 </w:t>
      </w:r>
      <w:r w:rsidRPr="002617E0">
        <w:rPr>
          <w:rFonts w:eastAsia="Times New Roman" w:cstheme="minorHAnsi"/>
          <w:b/>
          <w:bCs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He makes me lie down in green pastures;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  <w:t>he leads me beside still waters;</w:t>
      </w:r>
      <w:r w:rsidR="00D87E00" w:rsidRPr="002617E0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</w:p>
    <w:p w14:paraId="42073E69" w14:textId="7D596680" w:rsidR="002617E0" w:rsidRPr="002617E0" w:rsidRDefault="002617E0" w:rsidP="002617E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vertAlign w:val="superscript"/>
          <w:lang w:eastAsia="en-GB"/>
        </w:rPr>
      </w:pP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3 </w:t>
      </w:r>
      <w:r w:rsidRPr="002617E0">
        <w:rPr>
          <w:rFonts w:eastAsia="Times New Roman" w:cstheme="minorHAnsi"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he restores my soul.</w:t>
      </w:r>
      <w:r w:rsidR="00D87E00" w:rsidRPr="002617E0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  <w:t>He leads me in right paths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for his name’s sake.</w:t>
      </w:r>
    </w:p>
    <w:p w14:paraId="2AF20701" w14:textId="51FD64AC" w:rsidR="002617E0" w:rsidRDefault="002617E0" w:rsidP="002617E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2617E0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4 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Even though I walk through the darkest valley,</w:t>
      </w:r>
      <w:r w:rsidR="0086131B" w:rsidRPr="0086131B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I fear no evil;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  <w:t>for you are with me;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your rod and your staff—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they comfort me.</w:t>
      </w:r>
    </w:p>
    <w:p w14:paraId="010BFB39" w14:textId="77777777" w:rsidR="0086131B" w:rsidRPr="002617E0" w:rsidRDefault="0086131B" w:rsidP="002617E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2203886F" w14:textId="0493B19A" w:rsidR="002617E0" w:rsidRPr="002617E0" w:rsidRDefault="002617E0" w:rsidP="002617E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2617E0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5 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You prepare a table before me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in the presence of my enemies;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  <w:t>you anoint my head with oil;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t>my cup overflows.</w:t>
      </w:r>
      <w:r w:rsidRPr="002617E0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en-GB"/>
        </w:rPr>
        <w:t>6 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Surely goodness and mercy</w:t>
      </w:r>
      <w:r w:rsidRPr="002617E0">
        <w:rPr>
          <w:rFonts w:eastAsia="Times New Roman" w:cstheme="minorHAnsi"/>
          <w:b/>
          <w:bCs/>
          <w:color w:val="000000"/>
          <w:sz w:val="16"/>
          <w:szCs w:val="16"/>
          <w:vertAlign w:val="superscript"/>
          <w:lang w:eastAsia="en-GB"/>
        </w:rPr>
        <w:t>[</w:t>
      </w:r>
      <w:hyperlink r:id="rId4" w:anchor="fen-NRSV-14242f" w:tooltip="See footnote f" w:history="1">
        <w:r w:rsidRPr="002617E0">
          <w:rPr>
            <w:rFonts w:eastAsia="Times New Roman" w:cstheme="minorHAnsi"/>
            <w:b/>
            <w:bCs/>
            <w:color w:val="4A4A4A"/>
            <w:sz w:val="16"/>
            <w:szCs w:val="16"/>
            <w:u w:val="single"/>
            <w:vertAlign w:val="superscript"/>
            <w:lang w:eastAsia="en-GB"/>
          </w:rPr>
          <w:t>f</w:t>
        </w:r>
      </w:hyperlink>
      <w:r w:rsidRPr="002617E0">
        <w:rPr>
          <w:rFonts w:eastAsia="Times New Roman" w:cstheme="minorHAnsi"/>
          <w:b/>
          <w:bCs/>
          <w:color w:val="000000"/>
          <w:sz w:val="16"/>
          <w:szCs w:val="16"/>
          <w:vertAlign w:val="superscript"/>
          <w:lang w:eastAsia="en-GB"/>
        </w:rPr>
        <w:t>]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 shall follow me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all the days of my life,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  <w:t>and I shall dwell in the house of the </w:t>
      </w:r>
      <w:r w:rsidRPr="002617E0">
        <w:rPr>
          <w:rFonts w:eastAsia="Times New Roman" w:cstheme="minorHAnsi"/>
          <w:b/>
          <w:bCs/>
          <w:smallCaps/>
          <w:color w:val="000000"/>
          <w:sz w:val="28"/>
          <w:szCs w:val="28"/>
          <w:lang w:eastAsia="en-GB"/>
        </w:rPr>
        <w:t>Lord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br/>
      </w:r>
      <w:r w:rsidRPr="002617E0">
        <w:rPr>
          <w:rFonts w:eastAsia="Times New Roman" w:cstheme="minorHAnsi"/>
          <w:b/>
          <w:bCs/>
          <w:color w:val="000000"/>
          <w:sz w:val="12"/>
          <w:szCs w:val="12"/>
          <w:lang w:eastAsia="en-GB"/>
        </w:rPr>
        <w:t>    </w:t>
      </w:r>
      <w:r w:rsidRPr="002617E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my whole life long.</w:t>
      </w:r>
      <w:r w:rsidR="0086131B" w:rsidRPr="002617E0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</w:p>
    <w:p w14:paraId="438E6E5E" w14:textId="77777777" w:rsidR="00932FF0" w:rsidRPr="002617E0" w:rsidRDefault="00932FF0" w:rsidP="002617E0">
      <w:pPr>
        <w:spacing w:after="0" w:line="240" w:lineRule="auto"/>
        <w:rPr>
          <w:rFonts w:cstheme="minorHAnsi"/>
          <w:sz w:val="24"/>
          <w:szCs w:val="24"/>
        </w:rPr>
      </w:pPr>
    </w:p>
    <w:sectPr w:rsidR="00932FF0" w:rsidRPr="002617E0" w:rsidSect="0043558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83"/>
    <w:rsid w:val="002617E0"/>
    <w:rsid w:val="00435583"/>
    <w:rsid w:val="0086131B"/>
    <w:rsid w:val="00932FF0"/>
    <w:rsid w:val="00AD4CB2"/>
    <w:rsid w:val="00B65679"/>
    <w:rsid w:val="00D8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D788A"/>
  <w15:chartTrackingRefBased/>
  <w15:docId w15:val="{B25112E4-7A4C-46D2-BDDE-EC937F5B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8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9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8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6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2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4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7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4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8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1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55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1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703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7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3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3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psalm+23&amp;version=NR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Clarke</dc:creator>
  <cp:keywords/>
  <dc:description/>
  <cp:lastModifiedBy>Jenny Clarke</cp:lastModifiedBy>
  <cp:revision>1</cp:revision>
  <dcterms:created xsi:type="dcterms:W3CDTF">2021-02-19T19:18:00Z</dcterms:created>
  <dcterms:modified xsi:type="dcterms:W3CDTF">2021-02-19T20:15:00Z</dcterms:modified>
</cp:coreProperties>
</file>